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600"/>
        <w:jc w:val="center"/>
      </w:pPr>
      <w:r>
        <w:rPr>
          <w:rFonts w:ascii="Arial" w:cs="Arial" w:eastAsia="Arial" w:hAnsi="Arial"/>
          <w:b/>
          <w:bCs/>
          <w:color w:val="C0392B"/>
          <w:sz w:val="48"/>
          <w:szCs w:val="48"/>
        </w:rPr>
        <w:t xml:space="preserve">❤  Das Herz – Der Körper und seine Organe</w:t>
      </w:r>
    </w:p>
    <w:p>
      <w:pPr>
        <w:spacing w:after="120" w:before="0"/>
        <w:jc w:val="center"/>
      </w:pPr>
      <w:r>
        <w:rPr>
          <w:rFonts w:ascii="Arial" w:cs="Arial" w:eastAsia="Arial" w:hAnsi="Arial"/>
          <w:color w:val="555555"/>
          <w:sz w:val="30"/>
          <w:szCs w:val="30"/>
        </w:rPr>
        <w:t xml:space="preserve">Sachunterricht Klasse 3/4</w:t>
      </w:r>
    </w:p>
    <w:p>
      <w:pPr>
        <w:spacing w:after="600" w:before="0"/>
        <w:jc w:val="center"/>
      </w:pPr>
      <w:r>
        <w:rPr>
          <w:rFonts w:ascii="Arial" w:cs="Arial" w:eastAsia="Arial" w:hAnsi="Arial"/>
          <w:color w:val="777777"/>
          <w:sz w:val="26"/>
          <w:szCs w:val="26"/>
        </w:rPr>
        <w:t xml:space="preserve">Drei ausgearbeitete Unterrichtsstunden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 w:before="80"/>
              <w:jc w:val="center"/>
            </w:pPr>
            <w:r>
              <w:rPr>
                <w:rFonts w:ascii="Arial" w:cs="Arial" w:eastAsia="Arial" w:hAnsi="Arial"/>
                <w:b/>
                <w:bCs/>
                <w:color w:val="922B21"/>
                <w:sz w:val="24"/>
                <w:szCs w:val="24"/>
              </w:rPr>
              <w:t xml:space="preserve">Überblick über die drei Stunden</w:t>
            </w:r>
          </w:p>
          <w:p>
            <w:pPr>
              <w:spacing w:after="60" w:before="60"/>
            </w:pP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Stunde 1: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Das Herz und sein Aufbau – Was ist das Herz und wie arbeitet es?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Stunde 2: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Das Blut und der Blutkreislauf – Warum brauchen wir Blut?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Stunde 3: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Die inneren Organe – Welche Organe hat unser Körper?</w:t>
            </w:r>
          </w:p>
        </w:tc>
      </w:tr>
    </w:tbl>
    <w:p>
      <w:pPr>
        <w:spacing w:after="200" w:before="200"/>
      </w:pPr>
    </w:p>
    <w:p>
      <w:pPr>
        <w:pBdr>
          <w:bottom w:val="single" w:color="C0392B" w:sz="4" w:space="1"/>
        </w:pBdr>
        <w:spacing w:after="160" w:before="160"/>
      </w:pPr>
    </w:p>
    <w:p>
      <w:r>
        <w:br w:type="page"/>
      </w:r>
    </w:p>
    <w:p>
      <w:pPr>
        <w:spacing w:after="60" w:before="0"/>
      </w:pPr>
      <w:r>
        <w:rPr>
          <w:rFonts w:ascii="Arial" w:cs="Arial" w:eastAsia="Arial" w:hAnsi="Arial"/>
          <w:b/>
          <w:bCs/>
          <w:color w:val="999999"/>
          <w:sz w:val="22"/>
          <w:szCs w:val="22"/>
        </w:rPr>
        <w:t xml:space="preserve">STUNDE 1</w:t>
      </w:r>
    </w:p>
    <w:p>
      <w:pPr>
        <w:pStyle w:val="Heading1"/>
      </w:pPr>
      <w:r>
        <w:rPr>
          <w:rFonts w:ascii="Arial" w:cs="Arial" w:eastAsia="Arial" w:hAnsi="Arial"/>
          <w:b/>
          <w:bCs/>
          <w:color w:val="C0392B"/>
          <w:sz w:val="36"/>
          <w:szCs w:val="36"/>
        </w:rPr>
        <w:t xml:space="preserve">Das Herz – Aufbau und Funktion</w:t>
      </w:r>
    </w:p>
    <w:p>
      <w:pPr>
        <w:spacing w:after="10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Lernziel: </w:t>
      </w:r>
      <w:r>
        <w:rPr>
          <w:rFonts w:ascii="Arial" w:cs="Arial" w:eastAsia="Arial" w:hAnsi="Arial"/>
          <w:sz w:val="22"/>
          <w:szCs w:val="22"/>
        </w:rPr>
        <w:t xml:space="preserve">Die Schüler/innen können den Aufbau und die Funktion des Herzens beschreiben und ihren eigenen Puls messen.</w:t>
      </w:r>
    </w:p>
    <w:p>
      <w:pPr>
        <w:spacing w:after="80" w:before="8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Lehrplanbezug &amp; Kompetenzen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Sachunterricht 3/4 – Körper und Gesundheit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Organe des menschlichen Körpers kennenlernen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Körperwahrnehmung und Gesundheitsbewusstsein fördern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Fachsprache anwenden: Herzkammer, Vorkammer, Herzklappen, Puls</w:t>
      </w:r>
    </w:p>
    <w:p>
      <w:pPr>
        <w:spacing w:after="80" w:before="8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Verlaufsplanung</w:t>
      </w:r>
    </w:p>
    <w:p>
      <w:pPr>
        <w:spacing w:after="6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3800"/>
        <w:gridCol w:w="2400"/>
        <w:gridCol w:w="2260"/>
      </w:tblGrid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Zeit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 / Inhalt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Methode / Sozialform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Material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Einstieg: Lehrperson lässt Kinder 30 Sek. auf der Stelle springen. Frage: 'Was spürt ihr in eurer Brust?'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Plenum, Gespräch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–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10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Erarbeitung: Lehrperson zeigt Herzmodell / Bild. Vorlesen des Infotextes aus dem Buch (S. 61). Aufbau des Herzens besprechen (4 Kammern, Herzklappen).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Lehrgespräch, Bildbetrachtung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Schulbuch S. 61, Herzmodell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10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Experiment: Puls messen (wie im Buch S. 60 beschrieben – mit Papierrolle oder Finger am Handgelenk). Ergebnisse vergleichen.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Partnerarbeit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Papierrolle, Uhr mit Sekundenzeiger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10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Sicherung: Gemeinsames Ausfüllen des Merkzettels. Fachbegriffe an Tafel festhalten.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Plenum, Tafelbild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Tafel, Heft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Abschluss: Rätsel – 'Motor des Lebens: Wer bin ich?' Kinder erklären das Herz mit eigenen Worten.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–</w:t>
            </w:r>
          </w:p>
        </w:tc>
      </w:tr>
    </w:tbl>
    <w:p>
      <w:pPr>
        <w:spacing w:after="80" w:before="12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Detaillierter Stundenverlauf</w:t>
      </w: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Einstieg (5 Min) – Körperwahrnehmung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Lehrerimpuls: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'Springt 30 Sekunden lang auf der Stelle! Legt dann die Hand auf eure Brust. Was spürt ihr?'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Erwartete Antworten: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'Das Herz klopft schnell.', 'Ich spüre meinen Herzschlag.', 'Meine Brust vibriert.'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Überleitung: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'Heute lernen wir, warum das Herz schneller schlägt – und wie dieses wichtige Organ eigentlich aufgebaut ist.'</w:t>
            </w:r>
          </w:p>
        </w:tc>
      </w:tr>
    </w:tbl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Erarbeitung (10 Min) – Herzaufbau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Lesen Sie den Informationstext gemeinsam mit der Klasse (Schulbuch S. 61, rechte Seite). Erklären Sie anhand eines Modells oder einer großen Abbildung: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Das Herz hat vier Kammern: zwei Vorkammern und zwei Hauptkammern.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Herzklappen sorgen dafür, dass das Blut nur in eine Richtung fließt.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Das Herz ist ungefähr so groß wie eine Faust und wiegt ca. 280 Gramm.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Es arbeitet rund um die Uhr – ohne Pause!</w:t>
      </w:r>
    </w:p>
    <w:p>
      <w:pPr>
        <w:spacing w:after="6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922B21"/>
                <w:sz w:val="22"/>
                <w:szCs w:val="22"/>
              </w:rPr>
              <w:t xml:space="preserve">Tafelbild-Vorschlag: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Das Herz = Motor des Lebens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Aufgabe: Blut durch den ganzen Körper pumpen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Aufbau: 4 Kammern (2 Vorkammern + 2 Hauptkammern)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Besonderheit: arbeitet 24 Stunden – niemals Pause</w:t>
            </w:r>
          </w:p>
        </w:tc>
      </w:tr>
    </w:tbl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Experiment: Puls messen (10 Min)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Ablauf (aus Schulbuch S. 60 adaptiert):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Material: </w:t>
      </w:r>
      <w:r>
        <w:rPr>
          <w:rFonts w:ascii="Arial" w:cs="Arial" w:eastAsia="Arial" w:hAnsi="Arial"/>
          <w:sz w:val="22"/>
          <w:szCs w:val="22"/>
        </w:rPr>
        <w:t xml:space="preserve">Uhr mit Sekundenzeiger, optional eine Papierrolle oder zwei Finger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Schritt 1: </w:t>
      </w:r>
      <w:r>
        <w:rPr>
          <w:rFonts w:ascii="Arial" w:cs="Arial" w:eastAsia="Arial" w:hAnsi="Arial"/>
          <w:sz w:val="22"/>
          <w:szCs w:val="22"/>
        </w:rPr>
        <w:t xml:space="preserve">Finger an die Halsschlagader oder das Handgelenk legen und den Herzschlag spüren.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Schritt 2: </w:t>
      </w:r>
      <w:r>
        <w:rPr>
          <w:rFonts w:ascii="Arial" w:cs="Arial" w:eastAsia="Arial" w:hAnsi="Arial"/>
          <w:sz w:val="22"/>
          <w:szCs w:val="22"/>
        </w:rPr>
        <w:t xml:space="preserve">10 Sekunden lang die Schläge zählen, Ergebnis mit 6 multiplizieren = Puls/Minute.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Auswertung: </w:t>
      </w:r>
      <w:r>
        <w:rPr>
          <w:rFonts w:ascii="Arial" w:cs="Arial" w:eastAsia="Arial" w:hAnsi="Arial"/>
          <w:sz w:val="22"/>
          <w:szCs w:val="22"/>
        </w:rPr>
        <w:t xml:space="preserve">Kinder vergleichen Werte (Normalwert Kinder: ca. 80 Schläge/Min; Erwachsene: ca. 70).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Frage: </w:t>
      </w:r>
      <w:r>
        <w:rPr>
          <w:rFonts w:ascii="Arial" w:cs="Arial" w:eastAsia="Arial" w:hAnsi="Arial"/>
          <w:sz w:val="22"/>
          <w:szCs w:val="22"/>
        </w:rPr>
        <w:t xml:space="preserve">Was passiert mit dem Puls nach dem Springen? Messen erneut und vergleichen.</w:t>
      </w:r>
    </w:p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Differenzierung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tbl>
            <w:tblPr>
              <w:tblW w:type="dxa" w:w="93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500"/>
              <w:gridCol w:w="4680"/>
            </w:tblGrid>
            <w:tr>
              <w:tc>
                <w:tcPr>
                  <w:tcW w:type="dxa" w:w="450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0"/>
                    <w:bottom w:type="dxa" w:w="80"/>
                    <w:right w:type="dxa" w:w="12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922B21"/>
                      <w:sz w:val="21"/>
                      <w:szCs w:val="21"/>
                    </w:rPr>
                    <w:t xml:space="preserve">Unterstützung (LRS / Förderbedarf):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Bildkarte mit beschriftetem Herzmodell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Lückentext für Merkzettel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Puls-Tabelle zum Eintragen</w:t>
                  </w:r>
                </w:p>
              </w:tc>
              <w:tc>
                <w:tcPr>
                  <w:tcW w:type="dxa" w:w="468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120"/>
                    <w:bottom w:type="dxa" w:w="80"/>
                    <w:right w:type="dxa" w:w="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922B21"/>
                      <w:sz w:val="21"/>
                      <w:szCs w:val="21"/>
                    </w:rPr>
                    <w:t xml:space="preserve">Erweiterung (schnelle Lerner):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Recherche: Wie viele Male schlägt das Herz in einem Leben?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Vergleich Ruhepuls / Sportpuls von Sportlern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Sportlerpuls vs. eigener Puls: Warum ist der niedriger?</w:t>
                  </w:r>
                </w:p>
              </w:tc>
            </w:tr>
          </w:tbl>
          <w:p/>
        </w:tc>
      </w:tr>
    </w:tbl>
    <w:p>
      <w:pPr>
        <w:spacing w:after="80" w:before="10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Materialien &amp; Links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Schulbuch: Ideenbuch Sachunterricht 3/4, S. 60–61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Herzmodell (aus der Schule oder als Kopiervorlage)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Video-Empfehlung: 'Das Herz' – Checker Tobi (ARD Mediathek / YouTube)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Arbeitsblatt: Herzmodell beschriften (z. B. Grundschule-Arbeitsblätter.de)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Experiment: Puls-Messprotokoll als Kopiervorlage selbst erstellen</w:t>
      </w:r>
    </w:p>
    <w:p>
      <w:r>
        <w:br w:type="page"/>
      </w:r>
    </w:p>
    <w:p>
      <w:pPr>
        <w:spacing w:after="60" w:before="0"/>
      </w:pPr>
      <w:r>
        <w:rPr>
          <w:rFonts w:ascii="Arial" w:cs="Arial" w:eastAsia="Arial" w:hAnsi="Arial"/>
          <w:b/>
          <w:bCs/>
          <w:color w:val="999999"/>
          <w:sz w:val="22"/>
          <w:szCs w:val="22"/>
        </w:rPr>
        <w:t xml:space="preserve">STUNDE 2</w:t>
      </w:r>
    </w:p>
    <w:p>
      <w:pPr>
        <w:pStyle w:val="Heading1"/>
      </w:pPr>
      <w:r>
        <w:rPr>
          <w:rFonts w:ascii="Arial" w:cs="Arial" w:eastAsia="Arial" w:hAnsi="Arial"/>
          <w:b/>
          <w:bCs/>
          <w:color w:val="C0392B"/>
          <w:sz w:val="36"/>
          <w:szCs w:val="36"/>
        </w:rPr>
        <w:t xml:space="preserve">Das Blut und der Blutkreislauf</w:t>
      </w:r>
    </w:p>
    <w:p>
      <w:pPr>
        <w:spacing w:after="10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Lernziel: </w:t>
      </w:r>
      <w:r>
        <w:rPr>
          <w:rFonts w:ascii="Arial" w:cs="Arial" w:eastAsia="Arial" w:hAnsi="Arial"/>
          <w:sz w:val="22"/>
          <w:szCs w:val="22"/>
        </w:rPr>
        <w:t xml:space="preserve">Die Schüler/innen können erklären, woraus Blut besteht, welche Aufgaben es hat und wie der Blutkreislauf funktioniert.</w:t>
      </w:r>
    </w:p>
    <w:p>
      <w:pPr>
        <w:spacing w:after="80" w:before="8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Lehrplanbezug &amp; Kompetenzen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Zusammenspiel von Herz und Blut verstehen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Fachbegriffe: Blutkörperchen, Blutplättchen, Arterien, Venen, Blutkreislauf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Kreisläufe in der Natur als Prinzip erkennen</w:t>
      </w:r>
    </w:p>
    <w:p>
      <w:pPr>
        <w:spacing w:after="80" w:before="8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Verlaufsplanung</w:t>
      </w:r>
    </w:p>
    <w:p>
      <w:pPr>
        <w:spacing w:after="6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3800"/>
        <w:gridCol w:w="2400"/>
        <w:gridCol w:w="2260"/>
      </w:tblGrid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Zeit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 / Inhalt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Methode / Sozialform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Material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Einstieg: Kinder zeigen Schürfwunde (oder Bild davon). 'Was passiert, wenn wir uns schneiden? Warum hört die Blutung auf?'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Plenum, Gespräch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Bild einer Schürfwunde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12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Erarbeitung I: Informationstext S. 62 (Woraus besteht Blut?) lesen und besprechen. Unterschied rote / weiße Blutkörperchen und Blutplättchen erarbeiten.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Lesen + Plenum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Schulbuch S. 62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10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Erarbeitung II: Blutkreislauf anhand der Körpergrafik (S. 62) erklären. Arterien (rot) und Venen (blau) markieren lassen.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Partnerarbeit mit Körperschema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Kopiervorlage Körpergrafik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8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Sicherung: Merkzettel (S. 62) gemeinsam lesen und abschreiben. Mindmap 'Blut' an der Tafel.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Plenum, Heft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Tafel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Abschluss: Redensarten-Aufgabe aus S. 63 – Was bedeuten 'Herz-Redewendungen'?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 / Partnerarbeit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Schulbuch S. 63</w:t>
            </w:r>
          </w:p>
        </w:tc>
      </w:tr>
    </w:tbl>
    <w:p>
      <w:pPr>
        <w:spacing w:after="80" w:before="12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Detaillierter Stundenverlauf</w:t>
      </w: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Einstieg (5 Min) – Blut als Rätsel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Impulsfrage: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'Wer hatte schon mal eine Schürfwunde? Was passiert mit dem Blut? Warum hört es auf zu bluten?'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Überleitung: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'Das Blut ist ein kleines Wunder. Heute entdecken wir, was drin steckt – und wie es durch unseren Körper reist.'</w:t>
            </w:r>
          </w:p>
        </w:tc>
      </w:tr>
    </w:tbl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Erarbeitung I – Bestandteile des Blutes (12 Min)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Erarbeiten Sie gemeinsam mit den Kindern (Schulbuch S. 62):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Rote Blutkörperchen: </w:t>
      </w:r>
      <w:r>
        <w:rPr>
          <w:rFonts w:ascii="Arial" w:cs="Arial" w:eastAsia="Arial" w:hAnsi="Arial"/>
          <w:sz w:val="22"/>
          <w:szCs w:val="22"/>
        </w:rPr>
        <w:t xml:space="preserve">Transportieren Sauerstoff in alle Zellen – geben dem Blut seine Farbe.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Weiße Blutkörperchen: </w:t>
      </w:r>
      <w:r>
        <w:rPr>
          <w:rFonts w:ascii="Arial" w:cs="Arial" w:eastAsia="Arial" w:hAnsi="Arial"/>
          <w:sz w:val="22"/>
          <w:szCs w:val="22"/>
        </w:rPr>
        <w:t xml:space="preserve">Bekämpfen Krankheitserreger – die 'Gesundheitspolizei' des Körpers.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Blutplättchen: </w:t>
      </w:r>
      <w:r>
        <w:rPr>
          <w:rFonts w:ascii="Arial" w:cs="Arial" w:eastAsia="Arial" w:hAnsi="Arial"/>
          <w:sz w:val="22"/>
          <w:szCs w:val="22"/>
        </w:rPr>
        <w:t xml:space="preserve">Verschließen Wunden, damit wir nicht verbluten.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Plasma: </w:t>
      </w:r>
      <w:r>
        <w:rPr>
          <w:rFonts w:ascii="Arial" w:cs="Arial" w:eastAsia="Arial" w:hAnsi="Arial"/>
          <w:sz w:val="22"/>
          <w:szCs w:val="22"/>
        </w:rPr>
        <w:t xml:space="preserve">Fast die Hälfte des Blutes besteht aus Wasser – deshalb kann es gut fließen.</w:t>
      </w:r>
    </w:p>
    <w:p>
      <w:pPr>
        <w:spacing w:after="6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922B21"/>
                <w:sz w:val="22"/>
                <w:szCs w:val="22"/>
              </w:rPr>
              <w:t xml:space="preserve">Kreatives Element: Blut unter dem Mikroskop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Zeigen Sie Bilder von Blutkörperchen (z. B. aus der Schulbuchgrafik S. 61 oder einem Kinderlexikon). Kinder können die drei Zelltypen zeichnen und beschriften.</w:t>
            </w:r>
          </w:p>
        </w:tc>
      </w:tr>
    </w:tbl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Erarbeitung II – Der Blutkreislauf (10 Min)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Nutzen Sie die Körpergrafik auf S. 62 (Junge mit roten und blauen Linien):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Arterien (rot): </w:t>
      </w:r>
      <w:r>
        <w:rPr>
          <w:rFonts w:ascii="Arial" w:cs="Arial" w:eastAsia="Arial" w:hAnsi="Arial"/>
          <w:sz w:val="22"/>
          <w:szCs w:val="22"/>
        </w:rPr>
        <w:t xml:space="preserve">Führen sauerstoffreiches Blut vom Herzen weg in alle Körperbereiche.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Venen (blau): </w:t>
      </w:r>
      <w:r>
        <w:rPr>
          <w:rFonts w:ascii="Arial" w:cs="Arial" w:eastAsia="Arial" w:hAnsi="Arial"/>
          <w:sz w:val="22"/>
          <w:szCs w:val="22"/>
        </w:rPr>
        <w:t xml:space="preserve">Führen sauerstoffarmes Blut zurück zum Herzen.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Kreislauf: </w:t>
      </w:r>
      <w:r>
        <w:rPr>
          <w:rFonts w:ascii="Arial" w:cs="Arial" w:eastAsia="Arial" w:hAnsi="Arial"/>
          <w:sz w:val="22"/>
          <w:szCs w:val="22"/>
        </w:rPr>
        <w:t xml:space="preserve">Das Herz pumpt – Blut fließt im Kreis – niemals aufhörend.</w:t>
      </w:r>
    </w:p>
    <w:p>
      <w:pPr>
        <w:spacing w:after="6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922B21"/>
                <w:sz w:val="22"/>
                <w:szCs w:val="22"/>
              </w:rPr>
              <w:t xml:space="preserve">Aktivität: Körperschema ausmalen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Kinder erhalten eine Kopiervorlage eines einfachen Körperumrisses. Sie zeichnen das Herz ein und malen die Arterien rot, die Venen blau. Pfeile zeigen die Richtung des Blutflusses.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Quelle für Vorlagen: www.grundschule-arbeitsblaetter.de (Suche: Blutkreislauf)</w:t>
            </w:r>
          </w:p>
        </w:tc>
      </w:tr>
    </w:tbl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Redensarten mit Herz (5 Min – Abschluss)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Aus dem Schulbuch S. 63: Kinder ordnen die Herz-Redewendungen ihren Bedeutungen zu (farbig anmalen):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"Du trägst das Herz auf der Zunge." → Du verrätst alles, was in dir vorgeht.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"Dir rutscht das Herz in die Hose." → Du bist total erschrocken.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"Du fasst dir ein Herz." → Du bist mutig.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"Dir schlägt das Herz bis zum Hals." → Du bist sehr aufgeregt.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"Du liegst mir am Herzen." → Du bist mir wichtig.</w:t>
      </w:r>
    </w:p>
    <w:p>
      <w:pPr>
        <w:spacing w:after="80" w:before="10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Differenzierung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tbl>
            <w:tblPr>
              <w:tblW w:type="dxa" w:w="93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500"/>
              <w:gridCol w:w="4680"/>
            </w:tblGrid>
            <w:tr>
              <w:tc>
                <w:tcPr>
                  <w:tcW w:type="dxa" w:w="450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0"/>
                    <w:bottom w:type="dxa" w:w="80"/>
                    <w:right w:type="dxa" w:w="12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922B21"/>
                      <w:sz w:val="21"/>
                      <w:szCs w:val="21"/>
                    </w:rPr>
                    <w:t xml:space="preserve">Unterstützung: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Tabelle mit vorgegebenem Text zum Ergänzen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Bildkarten der drei Blutzelltypen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Körperschema mit vorgezeichnetem Herz</w:t>
                  </w:r>
                </w:p>
              </w:tc>
              <w:tc>
                <w:tcPr>
                  <w:tcW w:type="dxa" w:w="468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120"/>
                    <w:bottom w:type="dxa" w:w="80"/>
                    <w:right w:type="dxa" w:w="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922B21"/>
                      <w:sz w:val="21"/>
                      <w:szCs w:val="21"/>
                    </w:rPr>
                    <w:t xml:space="preserve">Erweiterung: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Eigene Herz-Redewendung erfinden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Recherche: Blutgruppen – was sind sie?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Sachtext: Wie spendet man Blut?</w:t>
                  </w:r>
                </w:p>
              </w:tc>
            </w:tr>
          </w:tbl>
          <w:p/>
        </w:tc>
      </w:tr>
    </w:tbl>
    <w:p>
      <w:pPr>
        <w:spacing w:after="80" w:before="10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Materialien &amp; Links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Schulbuch S. 62–63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Kopiervorlage: Körperschema (Körperumriss für Blutkreislauf)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Lehrervideo: Blutkreislauf für Kinder – Planet Schule (SWR)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Onlinematerial: www.helles-koepfchen.de → Thema Blutkreislauf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Experiment: Herzmodell aus Plastikflaschen und Schlauch nachbauen (Anleitung: Lehrer-Online.de)</w:t>
      </w:r>
    </w:p>
    <w:p>
      <w:r>
        <w:br w:type="page"/>
      </w:r>
    </w:p>
    <w:p>
      <w:pPr>
        <w:spacing w:after="60" w:before="0"/>
      </w:pPr>
      <w:r>
        <w:rPr>
          <w:rFonts w:ascii="Arial" w:cs="Arial" w:eastAsia="Arial" w:hAnsi="Arial"/>
          <w:b/>
          <w:bCs/>
          <w:color w:val="999999"/>
          <w:sz w:val="22"/>
          <w:szCs w:val="22"/>
        </w:rPr>
        <w:t xml:space="preserve">STUNDE 3</w:t>
      </w:r>
    </w:p>
    <w:p>
      <w:pPr>
        <w:pStyle w:val="Heading1"/>
      </w:pPr>
      <w:r>
        <w:rPr>
          <w:rFonts w:ascii="Arial" w:cs="Arial" w:eastAsia="Arial" w:hAnsi="Arial"/>
          <w:b/>
          <w:bCs/>
          <w:color w:val="C0392B"/>
          <w:sz w:val="36"/>
          <w:szCs w:val="36"/>
        </w:rPr>
        <w:t xml:space="preserve">Die inneren Organe – Organe gesucht!</w:t>
      </w:r>
    </w:p>
    <w:p>
      <w:pPr>
        <w:spacing w:after="10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Lernziel: </w:t>
      </w:r>
      <w:r>
        <w:rPr>
          <w:rFonts w:ascii="Arial" w:cs="Arial" w:eastAsia="Arial" w:hAnsi="Arial"/>
          <w:sz w:val="22"/>
          <w:szCs w:val="22"/>
        </w:rPr>
        <w:t xml:space="preserve">Die Schüler/innen können die wichtigsten inneren Organe (Magen, Darm, Leber, Lunge, Nieren) benennen, ihren Fundort und ihre Funktion erklären.</w:t>
      </w:r>
    </w:p>
    <w:p>
      <w:pPr>
        <w:spacing w:after="80" w:before="8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Lehrplanbezug &amp; Kompetenzen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Innere Organe und ihre Funktionen kennenlernen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Fachbegriffe: Magen, Darm, Leber, Lunge, Nieren, Zwerchfell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Lese- und Recherchekompetenz: Informationen aus Steckbriefen entnehmen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Kooperatives Lernen: Gruppen-Puzzle oder Expertenmethode</w:t>
      </w:r>
    </w:p>
    <w:p>
      <w:pPr>
        <w:spacing w:after="80" w:before="8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Verlaufsplanung</w:t>
      </w:r>
    </w:p>
    <w:p>
      <w:pPr>
        <w:spacing w:after="6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3800"/>
        <w:gridCol w:w="2400"/>
        <w:gridCol w:w="2260"/>
      </w:tblGrid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Zeit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 / Inhalt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Methode / Sozialform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392B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Material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Einstieg: Körpersilhouette an der Tafel – Kinder kleben Kärtchen mit Organnamen an die Stellen, wo sie vermuten, dass die Organe liegen.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Plenum, Tafelspiel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Körpersilhouette, Organkärtchen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Erarbeitung: Kinder lesen die Organsteckbriefe (S. 64–65) in Gruppen. Jede Gruppe ist für 1–2 Organe 'Expertin'. Anschließend vorstellen.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Gruppenarbeit (Expertenmethode)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Schulbuch S. 64–65, Lernkarten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10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Vertiefung: Silbenrätsel (S. 67) in Partnerarbeit lösen. Ergebnisse vergleichen.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Partnerarbeit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Schulbuch S. 67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Sicherung: Körpersilhouette aus dem Einstieg korrigieren. Organe mit Funktion ergänzen.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Plenum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Tafelsilhouette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 Min</w:t>
            </w:r>
          </w:p>
        </w:tc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Abschluss: Karteikarten – jedes Kind schreibt eine Karte für sein Lieblingsorgan.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Einzelarbeit</w:t>
            </w:r>
          </w:p>
        </w:tc>
        <w:tc>
          <w:tcPr>
            <w:tcW w:type="dxa" w:w="2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Karteikarten</w:t>
            </w:r>
          </w:p>
        </w:tc>
      </w:tr>
    </w:tbl>
    <w:p>
      <w:pPr>
        <w:spacing w:after="80" w:before="12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Detaillierter Stundenverlauf</w:t>
      </w: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Einstieg (5 Min) – Was weißt du schon?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Aktivierung: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Hängen Sie eine große Körpersilhouette (ca. DIN-A2) an die Tafel. Kinder erhalten Kärtchen mit den Namen: Herz, Magen, Darm, Leber, Lunge, Nieren.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Auftrag: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'Klebt die Kärtchen dort hin, wo ihr glaubt, dass das Organ sitzt!' – Keine Wertung, Vorwissen aktivieren.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Überleitung: 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'Heute werden wir herausfinden, ob ihr richtig liegt – und was diese Organe eigentlich alles können!'</w:t>
            </w:r>
          </w:p>
        </w:tc>
      </w:tr>
    </w:tbl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Expertenmethode – Organsteckbriefe (15 Min)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Teilen Sie die Klasse in 5 Gruppen. Jede Gruppe bekommt ein Organ aus dem Schulbuch S. 64–65: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Gruppe 1 – Magen: </w:t>
      </w:r>
      <w:r>
        <w:rPr>
          <w:rFonts w:ascii="Arial" w:cs="Arial" w:eastAsia="Arial" w:hAnsi="Arial"/>
          <w:sz w:val="22"/>
          <w:szCs w:val="22"/>
        </w:rPr>
        <w:t xml:space="preserve">8 Meter langer Darm, Nahrung wird 4 Stunden verdaut.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Gruppe 2 – Darm: </w:t>
      </w:r>
      <w:r>
        <w:rPr>
          <w:rFonts w:ascii="Arial" w:cs="Arial" w:eastAsia="Arial" w:hAnsi="Arial"/>
          <w:sz w:val="22"/>
          <w:szCs w:val="22"/>
        </w:rPr>
        <w:t xml:space="preserve">Nimmt verdauten Speisebrei auf, liegt unterhalb des Brustkorbs.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Gruppe 3 – Leber: </w:t>
      </w:r>
      <w:r>
        <w:rPr>
          <w:rFonts w:ascii="Arial" w:cs="Arial" w:eastAsia="Arial" w:hAnsi="Arial"/>
          <w:sz w:val="22"/>
          <w:szCs w:val="22"/>
        </w:rPr>
        <w:t xml:space="preserve">Im oberen Bauchraum, absolute 'Entgiftungsanlage' des Körpers.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Gruppe 4 – Lunge: </w:t>
      </w:r>
      <w:r>
        <w:rPr>
          <w:rFonts w:ascii="Arial" w:cs="Arial" w:eastAsia="Arial" w:hAnsi="Arial"/>
          <w:sz w:val="22"/>
          <w:szCs w:val="22"/>
        </w:rPr>
        <w:t xml:space="preserve">Links und rechts vom Herzen, nimmt Sauerstoff auf; wenn ausgebreitet = Turnsaal groß.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Gruppe 5 – Nieren: </w:t>
      </w:r>
      <w:r>
        <w:rPr>
          <w:rFonts w:ascii="Arial" w:cs="Arial" w:eastAsia="Arial" w:hAnsi="Arial"/>
          <w:sz w:val="22"/>
          <w:szCs w:val="22"/>
        </w:rPr>
        <w:t xml:space="preserve">Im Rückenbereich, filtern 1 Liter Blut pro Minute.</w:t>
      </w: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922B21"/>
                <w:sz w:val="22"/>
                <w:szCs w:val="22"/>
              </w:rPr>
              <w:t xml:space="preserve">Lernkarte-Vorlage für jede Gruppe: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Name des Organs: ___________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Wo liegt es? ___________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Was macht es? ___________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Das Erstaunlichste daran: ___________</w:t>
            </w:r>
          </w:p>
        </w:tc>
      </w:tr>
    </w:tbl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Silbenrätsel (10 Min – S. 67)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Kinder lösen das Silbenrätsel in Partnerarbeit. Lösung zur Kontrolle: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Was hörst du, wenn du das Ohr an die Brust legst? → HERZSCHLAG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Sie helfen bei der Blutgerinnung. → BLUTPLÄTTCHEN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Dein Herz besteht aus vier ... → KAMMERN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 welchem Organ wird die Nahrung verdaut? → MAGEN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Motor deines Körpers und so groß wie eine Faust. → HERZ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Das Blut fließt durch Arterien bis in kleinste Äderchen ... → BLUTKREISLAUF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Welches Organ nimmt Luft auf? → LUNGE</w:t>
      </w:r>
    </w:p>
    <w:p>
      <w:pPr>
        <w:spacing w:after="80" w:before="100"/>
      </w:pPr>
    </w:p>
    <w:p>
      <w:pPr>
        <w:spacing w:after="80" w:before="200"/>
      </w:pPr>
      <w:r>
        <w:rPr>
          <w:rFonts w:ascii="Arial" w:cs="Arial" w:eastAsia="Arial" w:hAnsi="Arial"/>
          <w:b/>
          <w:bCs/>
          <w:color w:val="333333"/>
          <w:sz w:val="24"/>
          <w:szCs w:val="24"/>
        </w:rPr>
        <w:t xml:space="preserve">Handwerkliches Projekt (optional, Doppelstunde)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922B21"/>
                <w:sz w:val="22"/>
                <w:szCs w:val="22"/>
              </w:rPr>
              <w:t xml:space="preserve">Herz aus Wellpappe (S. 64):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Material: Wellpappe, Herzvorlage, Locher, Bast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Ablauf: Herz ausschneiden, Löcher stanzen, Bast einfädeln und Masche binden.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Dieses Projekt eignet sich besonders gut zum Valentinstag oder als Geschenk für die Eltern.</w:t>
            </w:r>
          </w:p>
        </w:tc>
      </w:tr>
    </w:tbl>
    <w:p>
      <w:pPr>
        <w:spacing w:after="80" w:before="10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Differenzierung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tbl>
            <w:tblPr>
              <w:tblW w:type="dxa" w:w="93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500"/>
              <w:gridCol w:w="4680"/>
            </w:tblGrid>
            <w:tr>
              <w:tc>
                <w:tcPr>
                  <w:tcW w:type="dxa" w:w="450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0"/>
                    <w:bottom w:type="dxa" w:w="80"/>
                    <w:right w:type="dxa" w:w="12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922B21"/>
                      <w:sz w:val="21"/>
                      <w:szCs w:val="21"/>
                    </w:rPr>
                    <w:t xml:space="preserve">Unterstützung: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Lernkarte mit vorgegebenem Text (Lücken)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Abbildungen aus dem Buch zum Zuordnen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Partnertandem: schwächere Kinder mit stärkeren</w:t>
                  </w:r>
                </w:p>
              </w:tc>
              <w:tc>
                <w:tcPr>
                  <w:tcW w:type="dxa" w:w="468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120"/>
                    <w:bottom w:type="dxa" w:w="80"/>
                    <w:right w:type="dxa" w:w="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922B21"/>
                      <w:sz w:val="21"/>
                      <w:szCs w:val="21"/>
                    </w:rPr>
                    <w:t xml:space="preserve">Erweiterung: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Steckbrief für ein weiteres Organ erfinden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Recherche: Transplantation – was ist das?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Quiz für die Klasse erstellen</w:t>
                  </w:r>
                </w:p>
              </w:tc>
            </w:tr>
          </w:tbl>
          <w:p/>
        </w:tc>
      </w:tr>
    </w:tbl>
    <w:p>
      <w:pPr>
        <w:spacing w:after="80" w:before="10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Materialien &amp; Links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Schulbuch S. 64–65, 67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Körpersilhouette (DIN A2 oder Folie)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Organkärtchen zum Laminieren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Video-Tipp: 'Checker Tobi – Das Organe-Spezial' (ARD Mediathek)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Lernposter: Der menschliche Körper (Klett Verlag oder kostenlos auf Grundschule-Arbeitsblätter.de)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Interaktiv: www.learnline.de – 'Körper und Gesundheit Klasse 3/4'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color w:val="C0392B"/>
          <w:sz w:val="32"/>
          <w:szCs w:val="32"/>
        </w:rPr>
        <w:t xml:space="preserve">Anhang: Querverbindungen &amp; weiterführende Ideen</w:t>
      </w:r>
    </w:p>
    <w:p>
      <w:pPr>
        <w:spacing w:after="60" w:before="8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Fächerübergreifende Verbindungen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tbl>
            <w:tblPr>
              <w:tblW w:type="dxa" w:w="93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500"/>
              <w:gridCol w:w="4680"/>
            </w:tblGrid>
            <w:tr>
              <w:tc>
                <w:tcPr>
                  <w:tcW w:type="dxa" w:w="450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0"/>
                    <w:bottom w:type="dxa" w:w="80"/>
                    <w:right w:type="dxa" w:w="12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sz w:val="22"/>
                      <w:szCs w:val="22"/>
                    </w:rPr>
                    <w:t xml:space="preserve">Deutsch: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Sachtexte lesen und verstehen (Organsteckbriefe)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Herz-Redewendungen erklären und kreativ verwenden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Gedicht zum Herzschlag schreiben</w:t>
                  </w:r>
                </w:p>
                <w:p>
                  <w:pPr>
                    <w:spacing w:after="60" w:before="100"/>
                  </w:pPr>
                </w:p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sz w:val="22"/>
                      <w:szCs w:val="22"/>
                    </w:rPr>
                    <w:t xml:space="preserve">Mathematik: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Puls messen und Ergebnisse in Tabellen eintragen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Herzschläge pro Tag/Woche/Jahr berechnen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Länge des Darms in Meter umrechnen</w:t>
                  </w:r>
                </w:p>
              </w:tc>
              <w:tc>
                <w:tcPr>
                  <w:tcW w:type="dxa" w:w="4680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type="dxa" w:w="80"/>
                    <w:left w:type="dxa" w:w="120"/>
                    <w:bottom w:type="dxa" w:w="80"/>
                    <w:right w:type="dxa" w:w="0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sz w:val="22"/>
                      <w:szCs w:val="22"/>
                    </w:rPr>
                    <w:t xml:space="preserve">Kunst: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Herz aus Wellpappe basteln (S. 64)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Kleine Herzkekse backen (S. 63)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Körperbild mit Organen gestalten</w:t>
                  </w:r>
                </w:p>
                <w:p>
                  <w:pPr>
                    <w:spacing w:after="60" w:before="100"/>
                  </w:pPr>
                </w:p>
                <w:p>
                  <w:pPr>
                    <w:spacing w:after="60"/>
                  </w:pPr>
                  <w:r>
                    <w:rPr>
                      <w:rFonts w:ascii="Arial" w:cs="Arial" w:eastAsia="Arial" w:hAnsi="Arial"/>
                      <w:b/>
                      <w:bCs/>
                      <w:sz w:val="22"/>
                      <w:szCs w:val="22"/>
                    </w:rPr>
                    <w:t xml:space="preserve">Sport / Gesundheit: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Pulsveränderungen bei verschiedenen Sportarten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Atemübungen (S. 66): 'Zur Ruhe kommen'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80"/>
                  </w:pPr>
                  <w:r>
                    <w:rPr>
                      <w:rFonts w:ascii="Arial" w:cs="Arial" w:eastAsia="Arial" w:hAnsi="Arial"/>
                      <w:sz w:val="22"/>
                      <w:szCs w:val="22"/>
                    </w:rPr>
                    <w:t xml:space="preserve">Lungen-Experiment mit Wasserflasche (S. 66)</w:t>
                  </w:r>
                </w:p>
              </w:tc>
            </w:tr>
          </w:tbl>
          <w:p/>
        </w:tc>
      </w:tr>
    </w:tbl>
    <w:p>
      <w:pPr>
        <w:spacing w:after="80" w:before="10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922B21"/>
          <w:sz w:val="26"/>
          <w:szCs w:val="26"/>
        </w:rPr>
        <w:t xml:space="preserve">Bewertungsmöglichkeiten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Mündliche Beteiligung beim Organrätsel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Ausgefüllter Merkzettel / Hefteintra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Organsteckbrief der Expertengruppe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Gelöstes Silbenrätsel (S. 67)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Optional: Kleine Lernkontrolle mit 5 Fragen zu allen drei Stunden</w:t>
      </w:r>
    </w:p>
    <w:p>
      <w:pPr>
        <w:spacing w:after="8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DBD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922B21"/>
                <w:sz w:val="22"/>
                <w:szCs w:val="22"/>
              </w:rPr>
              <w:t xml:space="preserve">Tipp: Herzwörter-Plakat (S. 68)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Als krönenden Abschluss der Einheit können Kinder alle Herzwörter (Blutkörperchen, Blutplättchen, Herzkammern, Blutkreislauf, innere Organe, Herzschlag, Puls messen, Blut) auf ein Plakat schreiben – und einem anderen Kind die Bedeutung erklären!</w:t>
            </w:r>
          </w:p>
        </w:tc>
      </w:tr>
    </w:tbl>
    <w:sectPr>
      <w:pgSz w:w="11906" w:h="16838" w:orient="portrait"/>
      <w:pgMar w:top="1000" w:right="1000" w:bottom="10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✓"/>
      <w:lvlJc w:val="left"/>
      <w:pPr>
        <w:ind w:left="54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Arial" w:cs="Arial" w:eastAsia="Arial" w:hAnsi="Arial"/>
      <w:b/>
      <w:bCs/>
      <w:color w:val="C0392B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922B21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2026-03-05T11:16:48.714Z</dcterms:created>
  <dcterms:modified xsi:type="dcterms:W3CDTF">2026-03-05T11:16:48.715Z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